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4B03" w14:textId="3A118533" w:rsidR="00362AEA" w:rsidRDefault="00362AEA" w:rsidP="00362AEA">
      <w:pPr>
        <w:jc w:val="center"/>
        <w:rPr>
          <w:rFonts w:ascii="Bradley Hand ITC" w:hAnsi="Bradley Hand ITC"/>
          <w:b/>
          <w:bCs/>
          <w:color w:val="833C0B" w:themeColor="accent2" w:themeShade="80"/>
          <w:sz w:val="40"/>
          <w:szCs w:val="40"/>
        </w:rPr>
      </w:pPr>
    </w:p>
    <w:p w14:paraId="1BDDE145" w14:textId="12C553F7" w:rsidR="00362AEA" w:rsidRDefault="00C56069" w:rsidP="00362AEA">
      <w:pPr>
        <w:jc w:val="center"/>
        <w:rPr>
          <w:rFonts w:ascii="Bodoni MT" w:hAnsi="Bodoni MT" w:cs="Ayuthaya"/>
          <w:b/>
          <w:bCs/>
          <w:i/>
          <w:iCs/>
          <w:color w:val="C00000"/>
          <w:sz w:val="52"/>
          <w:szCs w:val="52"/>
        </w:rPr>
      </w:pPr>
      <w:r>
        <w:rPr>
          <w:rFonts w:ascii="Bodoni MT" w:hAnsi="Bodoni MT" w:cs="Ayuthaya"/>
          <w:b/>
          <w:bCs/>
          <w:i/>
          <w:iCs/>
          <w:noProof/>
          <w:color w:val="C00000"/>
          <w:sz w:val="52"/>
          <w:szCs w:val="52"/>
        </w:rPr>
        <w:drawing>
          <wp:inline distT="0" distB="0" distL="0" distR="0" wp14:anchorId="3732F583" wp14:editId="38E1AB0E">
            <wp:extent cx="3104629" cy="195979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19" cy="19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744A" w14:textId="77777777" w:rsidR="00C56069" w:rsidRDefault="00C56069" w:rsidP="00362AEA">
      <w:pPr>
        <w:jc w:val="center"/>
        <w:rPr>
          <w:rFonts w:ascii="Bodoni MT" w:hAnsi="Bodoni MT" w:cs="Ayuthaya"/>
          <w:b/>
          <w:bCs/>
          <w:i/>
          <w:iCs/>
          <w:color w:val="C00000"/>
          <w:sz w:val="40"/>
          <w:szCs w:val="40"/>
        </w:rPr>
      </w:pPr>
    </w:p>
    <w:p w14:paraId="2A17DAE1" w14:textId="446C1A51" w:rsidR="00362AEA" w:rsidRPr="00AA5EEC" w:rsidRDefault="00362AEA" w:rsidP="00362AEA">
      <w:pPr>
        <w:jc w:val="center"/>
        <w:rPr>
          <w:rFonts w:ascii="Bodoni MT" w:hAnsi="Bodoni MT" w:cs="Ayuthaya"/>
          <w:b/>
          <w:bCs/>
          <w:i/>
          <w:iCs/>
          <w:color w:val="C00000"/>
          <w:sz w:val="40"/>
          <w:szCs w:val="40"/>
        </w:rPr>
      </w:pPr>
      <w:r w:rsidRPr="00AA5EEC">
        <w:rPr>
          <w:rFonts w:ascii="Bodoni MT" w:hAnsi="Bodoni MT" w:cs="Ayuthaya"/>
          <w:b/>
          <w:bCs/>
          <w:i/>
          <w:iCs/>
          <w:color w:val="C00000"/>
          <w:sz w:val="40"/>
          <w:szCs w:val="40"/>
        </w:rPr>
        <w:t>CARNIVALE DI VENEZIA</w:t>
      </w:r>
    </w:p>
    <w:p w14:paraId="63BF9348" w14:textId="099C25FF" w:rsidR="00AA5EEC" w:rsidRPr="00AA5EEC" w:rsidRDefault="00AA5EEC" w:rsidP="00362AEA">
      <w:pPr>
        <w:jc w:val="center"/>
        <w:rPr>
          <w:rFonts w:ascii="Bodoni MT" w:hAnsi="Bodoni MT" w:cs="Ayuthaya"/>
          <w:b/>
          <w:bCs/>
          <w:i/>
          <w:iCs/>
          <w:color w:val="000000" w:themeColor="text1"/>
          <w:sz w:val="40"/>
          <w:szCs w:val="40"/>
        </w:rPr>
      </w:pPr>
      <w:r w:rsidRPr="00AA5EEC">
        <w:rPr>
          <w:rFonts w:ascii="Bodoni MT" w:hAnsi="Bodoni MT" w:cs="Ayuthaya"/>
          <w:b/>
          <w:bCs/>
          <w:i/>
          <w:iCs/>
          <w:color w:val="000000" w:themeColor="text1"/>
          <w:sz w:val="40"/>
          <w:szCs w:val="40"/>
        </w:rPr>
        <w:t>Venetian Carnival</w:t>
      </w:r>
      <w:r w:rsidR="00824625">
        <w:rPr>
          <w:rFonts w:ascii="Bodoni MT" w:hAnsi="Bodoni MT" w:cs="Ayuthaya"/>
          <w:b/>
          <w:bCs/>
          <w:i/>
          <w:iCs/>
          <w:color w:val="000000" w:themeColor="text1"/>
          <w:sz w:val="40"/>
          <w:szCs w:val="40"/>
        </w:rPr>
        <w:t xml:space="preserve"> Masked Ball</w:t>
      </w:r>
    </w:p>
    <w:p w14:paraId="69AD940B" w14:textId="43155EBC" w:rsidR="00AA5EEC" w:rsidRDefault="00AA5EEC" w:rsidP="00362AEA">
      <w:pPr>
        <w:spacing w:line="276" w:lineRule="auto"/>
        <w:rPr>
          <w:rFonts w:ascii="Avenir" w:eastAsia="Times New Roman" w:hAnsi="Avenir" w:cs="Arial"/>
          <w:color w:val="292522"/>
          <w:shd w:val="clear" w:color="auto" w:fill="FFFFFF"/>
        </w:rPr>
      </w:pPr>
    </w:p>
    <w:p w14:paraId="53FD3792" w14:textId="1D3A6358" w:rsidR="00AA5EEC" w:rsidRPr="00AA5EEC" w:rsidRDefault="00AA5EEC" w:rsidP="00AA5EEC">
      <w:pPr>
        <w:rPr>
          <w:rFonts w:ascii="Avenir Book" w:hAnsi="Avenir Book"/>
          <w:color w:val="000000" w:themeColor="text1"/>
        </w:rPr>
      </w:pPr>
      <w:r w:rsidRPr="00AA5EEC">
        <w:rPr>
          <w:rFonts w:ascii="Avenir Book" w:hAnsi="Avenir Book"/>
          <w:color w:val="000000" w:themeColor="text1"/>
        </w:rPr>
        <w:t>The Vallejo C</w:t>
      </w:r>
      <w:r w:rsidR="00963200">
        <w:rPr>
          <w:rFonts w:ascii="Avenir Book" w:hAnsi="Avenir Book"/>
          <w:color w:val="000000" w:themeColor="text1"/>
        </w:rPr>
        <w:t xml:space="preserve">ommunity Arts Foundation </w:t>
      </w:r>
      <w:r w:rsidRPr="00AA5EEC">
        <w:rPr>
          <w:rFonts w:ascii="Avenir Book" w:hAnsi="Avenir Book"/>
          <w:color w:val="000000" w:themeColor="text1"/>
        </w:rPr>
        <w:t xml:space="preserve"> (VCA</w:t>
      </w:r>
      <w:r w:rsidR="00963200">
        <w:rPr>
          <w:rFonts w:ascii="Avenir Book" w:hAnsi="Avenir Book"/>
          <w:color w:val="000000" w:themeColor="text1"/>
        </w:rPr>
        <w:t>F</w:t>
      </w:r>
      <w:r w:rsidRPr="00AA5EEC">
        <w:rPr>
          <w:rFonts w:ascii="Avenir Book" w:hAnsi="Avenir Book"/>
          <w:color w:val="000000" w:themeColor="text1"/>
        </w:rPr>
        <w:t xml:space="preserve">) </w:t>
      </w:r>
      <w:r w:rsidR="007279D1">
        <w:rPr>
          <w:rFonts w:ascii="Avenir Book" w:hAnsi="Avenir Book"/>
          <w:color w:val="000000" w:themeColor="text1"/>
        </w:rPr>
        <w:t xml:space="preserve">now doing business as the Vallejo Center for the Arts (VCA) </w:t>
      </w:r>
      <w:r w:rsidRPr="00AA5EEC">
        <w:rPr>
          <w:rFonts w:ascii="Avenir Book" w:hAnsi="Avenir Book"/>
          <w:color w:val="000000" w:themeColor="text1"/>
        </w:rPr>
        <w:t xml:space="preserve">will present the most </w:t>
      </w:r>
      <w:r>
        <w:rPr>
          <w:rFonts w:ascii="Avenir Book" w:hAnsi="Avenir Book"/>
          <w:color w:val="000000" w:themeColor="text1"/>
        </w:rPr>
        <w:t>exciting</w:t>
      </w:r>
      <w:r w:rsidRPr="00AA5EEC">
        <w:rPr>
          <w:rFonts w:ascii="Avenir Book" w:hAnsi="Avenir Book"/>
          <w:color w:val="000000" w:themeColor="text1"/>
        </w:rPr>
        <w:t xml:space="preserve"> evening in the Bay Area </w:t>
      </w:r>
      <w:r>
        <w:rPr>
          <w:rFonts w:ascii="Avenir Book" w:hAnsi="Avenir Book"/>
          <w:color w:val="000000" w:themeColor="text1"/>
        </w:rPr>
        <w:t>at its Venetian Car</w:t>
      </w:r>
      <w:r w:rsidR="007B1BE5">
        <w:rPr>
          <w:rFonts w:ascii="Avenir Book" w:hAnsi="Avenir Book"/>
          <w:color w:val="000000" w:themeColor="text1"/>
        </w:rPr>
        <w:t>ni</w:t>
      </w:r>
      <w:r>
        <w:rPr>
          <w:rFonts w:ascii="Avenir Book" w:hAnsi="Avenir Book"/>
          <w:color w:val="000000" w:themeColor="text1"/>
        </w:rPr>
        <w:t xml:space="preserve">val </w:t>
      </w:r>
      <w:r w:rsidR="007B1BE5">
        <w:rPr>
          <w:rFonts w:ascii="Avenir Book" w:hAnsi="Avenir Book"/>
          <w:color w:val="000000" w:themeColor="text1"/>
        </w:rPr>
        <w:t>Masked Ball</w:t>
      </w:r>
      <w:r>
        <w:rPr>
          <w:rFonts w:ascii="Avenir Book" w:hAnsi="Avenir Book"/>
          <w:color w:val="000000" w:themeColor="text1"/>
        </w:rPr>
        <w:t xml:space="preserve">. The Gala’s </w:t>
      </w:r>
      <w:r w:rsidRPr="00AA5EEC">
        <w:rPr>
          <w:rFonts w:ascii="Avenir Book" w:hAnsi="Avenir Book"/>
          <w:color w:val="000000" w:themeColor="text1"/>
        </w:rPr>
        <w:t>promotional</w:t>
      </w:r>
      <w:r>
        <w:rPr>
          <w:rFonts w:ascii="Avenir Book" w:hAnsi="Avenir Book"/>
          <w:color w:val="000000" w:themeColor="text1"/>
        </w:rPr>
        <w:t xml:space="preserve"> </w:t>
      </w:r>
      <w:r w:rsidRPr="00AA5EEC">
        <w:rPr>
          <w:rFonts w:ascii="Avenir Book" w:hAnsi="Avenir Book"/>
          <w:color w:val="000000" w:themeColor="text1"/>
        </w:rPr>
        <w:t>footprint is large, consisting of advertising in print and social media, along with unique networking opportunities. A sponsorship is a tremendous marketing, branding, and relationship-building tool. Our valued alliances advance awareness in our cultural landscape and support the arts in our community – the fuel that drives our City and our economy.</w:t>
      </w:r>
    </w:p>
    <w:p w14:paraId="7034A6CD" w14:textId="77777777" w:rsidR="00362AEA" w:rsidRDefault="00362AEA" w:rsidP="00362AEA">
      <w:pPr>
        <w:rPr>
          <w:rFonts w:ascii="Avenir Book" w:hAnsi="Avenir Book"/>
        </w:rPr>
      </w:pPr>
    </w:p>
    <w:p w14:paraId="46A0C282" w14:textId="77777777" w:rsidR="00362AEA" w:rsidRDefault="00362AEA" w:rsidP="00362AEA">
      <w:pPr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</w:pPr>
      <w:r w:rsidRPr="001F152A"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  <w:t>Audience Data</w:t>
      </w:r>
    </w:p>
    <w:p w14:paraId="45D881A1" w14:textId="1B2EC802" w:rsidR="00F5561A" w:rsidRDefault="00362AEA" w:rsidP="007579D5">
      <w:pPr>
        <w:rPr>
          <w:rFonts w:ascii="Avenir Book" w:eastAsia="Times New Roman" w:hAnsi="Avenir Book" w:cs="Times New Roman"/>
          <w:color w:val="000000" w:themeColor="text1"/>
        </w:rPr>
      </w:pPr>
      <w:r w:rsidRPr="00362AEA"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Pr="007579D5">
        <w:rPr>
          <w:rFonts w:ascii="Avenir Book" w:eastAsia="Times New Roman" w:hAnsi="Avenir Book" w:cs="Times New Roman"/>
          <w:color w:val="000000" w:themeColor="text1"/>
        </w:rPr>
        <w:t xml:space="preserve">Our </w:t>
      </w:r>
      <w:r w:rsidRPr="00362AEA">
        <w:rPr>
          <w:rFonts w:ascii="Avenir Book" w:eastAsia="Times New Roman" w:hAnsi="Avenir Book" w:cs="Times New Roman"/>
          <w:color w:val="000000" w:themeColor="text1"/>
        </w:rPr>
        <w:t>target market is identifiable as people in the age group 30-</w:t>
      </w:r>
      <w:r w:rsidR="006E096D">
        <w:rPr>
          <w:rFonts w:ascii="Avenir Book" w:eastAsia="Times New Roman" w:hAnsi="Avenir Book" w:cs="Times New Roman"/>
          <w:color w:val="000000" w:themeColor="text1"/>
        </w:rPr>
        <w:t>75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years ol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d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5012E0">
        <w:rPr>
          <w:rFonts w:ascii="Avenir Book" w:eastAsia="Times New Roman" w:hAnsi="Avenir Book" w:cs="Times New Roman"/>
          <w:color w:val="000000" w:themeColor="text1"/>
        </w:rPr>
        <w:t>Age per se is not a significant determinant in attending live performances, factors such as income, education level, race and gender are better predictors</w:t>
      </w:r>
      <w:r w:rsidR="00AA5EEC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Our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audience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 xml:space="preserve">has generally </w:t>
      </w:r>
      <w:r w:rsidRPr="00362AEA">
        <w:rPr>
          <w:rFonts w:ascii="Avenir Book" w:eastAsia="Times New Roman" w:hAnsi="Avenir Book" w:cs="Times New Roman"/>
          <w:color w:val="000000" w:themeColor="text1"/>
        </w:rPr>
        <w:t>established careers, as well as</w:t>
      </w:r>
      <w:r w:rsidR="006E096D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formed or are in the process of starting their families.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Owing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to the relative financial stability of this group, they can afford to purchase tickets for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 xml:space="preserve">live </w:t>
      </w:r>
      <w:r w:rsidRPr="00362AEA">
        <w:rPr>
          <w:rFonts w:ascii="Avenir Book" w:eastAsia="Times New Roman" w:hAnsi="Avenir Book" w:cs="Times New Roman"/>
          <w:color w:val="000000" w:themeColor="text1"/>
        </w:rPr>
        <w:t>performances. The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y are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="006E096D">
        <w:rPr>
          <w:rFonts w:ascii="Avenir Book" w:eastAsia="Times New Roman" w:hAnsi="Avenir Book" w:cs="Times New Roman"/>
          <w:color w:val="000000" w:themeColor="text1"/>
        </w:rPr>
        <w:t>well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educated thus they are both inquisitive and have a higher level of exposure to different kinds of entertainment and they appreciate the fine</w:t>
      </w:r>
      <w:r w:rsidR="006E096D">
        <w:rPr>
          <w:rFonts w:ascii="Avenir Book" w:eastAsia="Times New Roman" w:hAnsi="Avenir Book" w:cs="Times New Roman"/>
          <w:color w:val="000000" w:themeColor="text1"/>
        </w:rPr>
        <w:t>r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things in life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6E096D">
        <w:rPr>
          <w:rFonts w:ascii="Avenir Book" w:eastAsia="Times New Roman" w:hAnsi="Avenir Book" w:cs="Times New Roman"/>
          <w:color w:val="000000" w:themeColor="text1"/>
        </w:rPr>
        <w:t xml:space="preserve"> Owing </w:t>
      </w:r>
      <w:r w:rsidRPr="00362AEA">
        <w:rPr>
          <w:rFonts w:ascii="Avenir Book" w:eastAsia="Times New Roman" w:hAnsi="Avenir Book" w:cs="Times New Roman"/>
          <w:color w:val="000000" w:themeColor="text1"/>
        </w:rPr>
        <w:t>to the</w:t>
      </w:r>
      <w:r w:rsidR="006E096D">
        <w:rPr>
          <w:rFonts w:ascii="Avenir Book" w:eastAsia="Times New Roman" w:hAnsi="Avenir Book" w:cs="Times New Roman"/>
          <w:color w:val="000000" w:themeColor="text1"/>
        </w:rPr>
        <w:t>ir</w:t>
      </w:r>
      <w:r w:rsidRPr="00362AEA">
        <w:rPr>
          <w:rFonts w:ascii="Avenir Book" w:eastAsia="Times New Roman" w:hAnsi="Avenir Book" w:cs="Times New Roman"/>
          <w:color w:val="000000" w:themeColor="text1"/>
        </w:rPr>
        <w:t xml:space="preserve"> psychographics,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 xml:space="preserve"> the</w:t>
      </w:r>
      <w:r w:rsidR="006E096D">
        <w:rPr>
          <w:rFonts w:ascii="Avenir Book" w:eastAsia="Times New Roman" w:hAnsi="Avenir Book" w:cs="Times New Roman"/>
          <w:color w:val="000000" w:themeColor="text1"/>
        </w:rPr>
        <w:t xml:space="preserve">y have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financial and social freedom</w:t>
      </w:r>
      <w:r w:rsidR="006E096D">
        <w:rPr>
          <w:rFonts w:ascii="Avenir Book" w:eastAsia="Times New Roman" w:hAnsi="Avenir Book" w:cs="Times New Roman"/>
          <w:color w:val="000000" w:themeColor="text1"/>
        </w:rPr>
        <w:t xml:space="preserve"> and </w:t>
      </w:r>
      <w:r w:rsidR="007579D5" w:rsidRPr="007579D5">
        <w:rPr>
          <w:rFonts w:ascii="Avenir Book" w:eastAsia="Times New Roman" w:hAnsi="Avenir Book" w:cs="Times New Roman"/>
          <w:color w:val="000000" w:themeColor="text1"/>
        </w:rPr>
        <w:t>are often willing to try new things.</w:t>
      </w:r>
      <w:r w:rsidR="00B954A4">
        <w:rPr>
          <w:rFonts w:ascii="Avenir Book" w:eastAsia="Times New Roman" w:hAnsi="Avenir Book" w:cs="Times New Roman"/>
          <w:color w:val="000000" w:themeColor="text1"/>
        </w:rPr>
        <w:t xml:space="preserve"> A partnership with VCA</w:t>
      </w:r>
      <w:r w:rsidR="00963200">
        <w:rPr>
          <w:rFonts w:ascii="Avenir Book" w:eastAsia="Times New Roman" w:hAnsi="Avenir Book" w:cs="Times New Roman"/>
          <w:color w:val="000000" w:themeColor="text1"/>
        </w:rPr>
        <w:t>F</w:t>
      </w:r>
      <w:r w:rsidR="00B954A4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="00F5561A">
        <w:rPr>
          <w:rFonts w:ascii="Avenir Book" w:eastAsia="Times New Roman" w:hAnsi="Avenir Book" w:cs="Times New Roman"/>
          <w:color w:val="000000" w:themeColor="text1"/>
        </w:rPr>
        <w:t>provides:</w:t>
      </w:r>
    </w:p>
    <w:p w14:paraId="2EF8AE18" w14:textId="77777777" w:rsidR="00F5561A" w:rsidRPr="00F5561A" w:rsidRDefault="00F5561A" w:rsidP="00F5561A">
      <w:pPr>
        <w:pStyle w:val="ListParagraph"/>
        <w:ind w:left="791"/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</w:pPr>
    </w:p>
    <w:p w14:paraId="1008F023" w14:textId="34A24B24" w:rsidR="00F5561A" w:rsidRPr="00F5561A" w:rsidRDefault="00F5561A" w:rsidP="00F5561A">
      <w:pPr>
        <w:pStyle w:val="ListParagraph"/>
        <w:numPr>
          <w:ilvl w:val="0"/>
          <w:numId w:val="5"/>
        </w:numPr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eastAsia="Times New Roman" w:hAnsi="Avenir Book" w:cs="Times New Roman"/>
          <w:color w:val="000000" w:themeColor="text1"/>
        </w:rPr>
        <w:t>E</w:t>
      </w:r>
      <w:r w:rsidRPr="00F5561A">
        <w:rPr>
          <w:rFonts w:ascii="Avenir Book" w:eastAsia="Times New Roman" w:hAnsi="Avenir Book" w:cs="Times New Roman"/>
          <w:color w:val="000000" w:themeColor="text1"/>
        </w:rPr>
        <w:t>xposure to new clients</w:t>
      </w:r>
      <w:r>
        <w:rPr>
          <w:rFonts w:ascii="Avenir Book" w:eastAsia="Times New Roman" w:hAnsi="Avenir Book" w:cs="Times New Roman"/>
          <w:color w:val="000000" w:themeColor="text1"/>
        </w:rPr>
        <w:t xml:space="preserve"> – our mailing list of over 6,000 members</w:t>
      </w:r>
    </w:p>
    <w:p w14:paraId="2C0C14D7" w14:textId="77777777" w:rsidR="00F5561A" w:rsidRPr="00F5561A" w:rsidRDefault="00F5561A" w:rsidP="00F5561A">
      <w:pPr>
        <w:pStyle w:val="ListParagraph"/>
        <w:numPr>
          <w:ilvl w:val="0"/>
          <w:numId w:val="5"/>
        </w:numPr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eastAsia="Times New Roman" w:hAnsi="Avenir Book" w:cs="Times New Roman"/>
          <w:color w:val="000000" w:themeColor="text1"/>
        </w:rPr>
        <w:t>I</w:t>
      </w:r>
      <w:r w:rsidRPr="00F5561A">
        <w:rPr>
          <w:rFonts w:ascii="Avenir Book" w:eastAsia="Times New Roman" w:hAnsi="Avenir Book" w:cs="Times New Roman"/>
          <w:color w:val="000000" w:themeColor="text1"/>
        </w:rPr>
        <w:t>mproved perception as a brand that gives b</w:t>
      </w:r>
      <w:r>
        <w:rPr>
          <w:rFonts w:ascii="Avenir Book" w:eastAsia="Times New Roman" w:hAnsi="Avenir Book" w:cs="Times New Roman"/>
          <w:color w:val="000000" w:themeColor="text1"/>
        </w:rPr>
        <w:t>a</w:t>
      </w:r>
      <w:r w:rsidRPr="00F5561A">
        <w:rPr>
          <w:rFonts w:ascii="Avenir Book" w:eastAsia="Times New Roman" w:hAnsi="Avenir Book" w:cs="Times New Roman"/>
          <w:color w:val="000000" w:themeColor="text1"/>
        </w:rPr>
        <w:t>ck</w:t>
      </w:r>
    </w:p>
    <w:p w14:paraId="7A8CDB28" w14:textId="6A8E098A" w:rsidR="00362AEA" w:rsidRPr="00F5561A" w:rsidRDefault="00F5561A" w:rsidP="00F5561A">
      <w:pPr>
        <w:pStyle w:val="ListParagraph"/>
        <w:numPr>
          <w:ilvl w:val="0"/>
          <w:numId w:val="5"/>
        </w:numPr>
        <w:rPr>
          <w:rFonts w:ascii="Avenir Book" w:eastAsia="Times New Roman" w:hAnsi="Avenir Book" w:cs="Times New Roman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eastAsia="Times New Roman" w:hAnsi="Avenir Book" w:cs="Times New Roman"/>
          <w:color w:val="000000" w:themeColor="text1"/>
        </w:rPr>
        <w:t xml:space="preserve">An </w:t>
      </w:r>
      <w:r w:rsidRPr="00F5561A">
        <w:rPr>
          <w:rFonts w:ascii="Avenir Book" w:eastAsia="Times New Roman" w:hAnsi="Avenir Book" w:cs="Times New Roman"/>
          <w:color w:val="000000" w:themeColor="text1"/>
        </w:rPr>
        <w:t xml:space="preserve">alignment </w:t>
      </w:r>
      <w:r>
        <w:rPr>
          <w:rFonts w:ascii="Avenir Book" w:eastAsia="Times New Roman" w:hAnsi="Avenir Book" w:cs="Times New Roman"/>
          <w:color w:val="000000" w:themeColor="text1"/>
        </w:rPr>
        <w:t xml:space="preserve">of organizational core values, culture, and brand image </w:t>
      </w:r>
    </w:p>
    <w:p w14:paraId="79EAB511" w14:textId="77777777" w:rsidR="00362AEA" w:rsidRPr="00B52445" w:rsidRDefault="00362AEA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E4FC7EF" w14:textId="77777777" w:rsidR="00B626C6" w:rsidRDefault="00B626C6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C00000"/>
          <w:sz w:val="28"/>
          <w:szCs w:val="28"/>
          <w:shd w:val="clear" w:color="auto" w:fill="FFFFFF"/>
        </w:rPr>
      </w:pPr>
    </w:p>
    <w:p w14:paraId="748502B8" w14:textId="77777777" w:rsidR="00633F7C" w:rsidRDefault="00633F7C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C00000"/>
          <w:sz w:val="28"/>
          <w:szCs w:val="28"/>
          <w:shd w:val="clear" w:color="auto" w:fill="FFFFFF"/>
        </w:rPr>
      </w:pPr>
    </w:p>
    <w:p w14:paraId="275F06F5" w14:textId="77777777" w:rsidR="00633F7C" w:rsidRDefault="00633F7C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C00000"/>
          <w:sz w:val="28"/>
          <w:szCs w:val="28"/>
          <w:shd w:val="clear" w:color="auto" w:fill="FFFFFF"/>
        </w:rPr>
      </w:pPr>
    </w:p>
    <w:p w14:paraId="3C3151B9" w14:textId="2DC63153" w:rsidR="00362AEA" w:rsidRPr="00117769" w:rsidRDefault="00362AEA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C00000"/>
          <w:sz w:val="28"/>
          <w:szCs w:val="28"/>
          <w:shd w:val="clear" w:color="auto" w:fill="FFFFFF"/>
        </w:rPr>
      </w:pPr>
      <w:r w:rsidRPr="00117769">
        <w:rPr>
          <w:rFonts w:ascii="Avenir Book" w:hAnsi="Avenir Book" w:cs="Calibri"/>
          <w:b/>
          <w:bCs/>
          <w:color w:val="C00000"/>
          <w:sz w:val="28"/>
          <w:szCs w:val="28"/>
          <w:shd w:val="clear" w:color="auto" w:fill="FFFFFF"/>
        </w:rPr>
        <w:t>Sponsorship Opportunities</w:t>
      </w:r>
    </w:p>
    <w:p w14:paraId="4B190C7C" w14:textId="77777777" w:rsidR="00362AEA" w:rsidRDefault="00362AEA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B00C891" w14:textId="689D9409" w:rsidR="00362AEA" w:rsidRDefault="00362AEA" w:rsidP="00362AEA">
      <w:pPr>
        <w:pStyle w:val="NormalWeb"/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 w:rsidRPr="00543B6B"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>$</w:t>
      </w:r>
      <w:r w:rsidR="005012E0"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>1</w:t>
      </w:r>
      <w:r w:rsidR="00C8360E"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>0</w:t>
      </w:r>
      <w:r w:rsidRPr="00543B6B"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 xml:space="preserve">,000 </w:t>
      </w:r>
      <w:r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>Platinum</w:t>
      </w:r>
      <w:r w:rsidRPr="00543B6B"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  <w:t xml:space="preserve"> Sponsorship</w:t>
      </w:r>
    </w:p>
    <w:p w14:paraId="081B1C26" w14:textId="58A90A31" w:rsidR="00362AEA" w:rsidRPr="00543B6B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Pre-recorded 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 xml:space="preserve">or live </w:t>
      </w: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welcome from your Company’s CEO included in the evening’s </w:t>
      </w:r>
      <w:r w:rsidR="00D05BC8">
        <w:rPr>
          <w:rFonts w:ascii="Avenir Book" w:hAnsi="Avenir Book" w:cs="Calibri"/>
          <w:color w:val="000000" w:themeColor="text1"/>
          <w:shd w:val="clear" w:color="auto" w:fill="FFFFFF"/>
        </w:rPr>
        <w:t xml:space="preserve">live </w:t>
      </w:r>
      <w:r>
        <w:rPr>
          <w:rFonts w:ascii="Avenir Book" w:hAnsi="Avenir Book" w:cs="Calibri"/>
          <w:color w:val="000000" w:themeColor="text1"/>
          <w:shd w:val="clear" w:color="auto" w:fill="FFFFFF"/>
        </w:rPr>
        <w:t>auction</w:t>
      </w:r>
    </w:p>
    <w:p w14:paraId="13139D7F" w14:textId="3AA5BA3A" w:rsidR="00362AEA" w:rsidRPr="00264821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Full-page 4-color ad in 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>the Gala</w:t>
      </w: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 program</w:t>
      </w:r>
      <w:r w:rsidR="00D05BC8">
        <w:rPr>
          <w:rFonts w:ascii="Avenir Book" w:hAnsi="Avenir Book" w:cs="Calibri"/>
          <w:color w:val="000000" w:themeColor="text1"/>
          <w:shd w:val="clear" w:color="auto" w:fill="FFFFFF"/>
        </w:rPr>
        <w:t xml:space="preserve"> with live link to your website</w:t>
      </w:r>
    </w:p>
    <w:p w14:paraId="46013295" w14:textId="02E6053C" w:rsidR="00362AEA" w:rsidRPr="00D05BC8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lastRenderedPageBreak/>
        <w:t xml:space="preserve">Your company’s banner ad displayed on our online 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 xml:space="preserve">silent auction </w:t>
      </w: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bidding platform </w:t>
      </w:r>
    </w:p>
    <w:p w14:paraId="4D63912F" w14:textId="58EB368E" w:rsidR="00D05BC8" w:rsidRPr="00D05BC8" w:rsidRDefault="00D05BC8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Dedicated screen with company logo during live auction </w:t>
      </w:r>
    </w:p>
    <w:p w14:paraId="5298C305" w14:textId="6AC32E8E" w:rsidR="00D05BC8" w:rsidRPr="00543B6B" w:rsidRDefault="00D05BC8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Targeted Facebook posts with your company’s logo</w:t>
      </w:r>
    </w:p>
    <w:p w14:paraId="36FE630F" w14:textId="77777777" w:rsidR="00362AEA" w:rsidRPr="00264821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Sponsorship recognition in printed promotional materials, including local and regional traditional print, general metro news and lifestyle media</w:t>
      </w:r>
    </w:p>
    <w:p w14:paraId="582B03A0" w14:textId="4171F5AF" w:rsidR="00362AEA" w:rsidRPr="00264821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Sponsorship recognition in 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>the Vallejo C</w:t>
      </w:r>
      <w:r w:rsidR="00963200">
        <w:rPr>
          <w:rFonts w:ascii="Avenir Book" w:hAnsi="Avenir Book" w:cs="Calibri"/>
          <w:color w:val="000000" w:themeColor="text1"/>
          <w:shd w:val="clear" w:color="auto" w:fill="FFFFFF"/>
        </w:rPr>
        <w:t>ommunity Arts Foundation</w:t>
      </w:r>
      <w:r>
        <w:rPr>
          <w:rFonts w:ascii="Avenir Book" w:hAnsi="Avenir Book" w:cs="Calibri"/>
          <w:color w:val="000000" w:themeColor="text1"/>
          <w:shd w:val="clear" w:color="auto" w:fill="FFFFFF"/>
        </w:rPr>
        <w:t xml:space="preserve"> e-newsletter</w:t>
      </w:r>
    </w:p>
    <w:p w14:paraId="0536EE6A" w14:textId="09B4E87B" w:rsidR="00362AEA" w:rsidRPr="00F04DD7" w:rsidRDefault="00D05BC8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Inclusion</w:t>
      </w:r>
      <w:r w:rsidR="00EF1196">
        <w:rPr>
          <w:rFonts w:ascii="Avenir Book" w:hAnsi="Avenir Book" w:cs="Calibri"/>
          <w:color w:val="000000" w:themeColor="text1"/>
          <w:shd w:val="clear" w:color="auto" w:fill="FFFFFF"/>
        </w:rPr>
        <w:t xml:space="preserve"> in media p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ress </w:t>
      </w:r>
      <w:r w:rsidR="00EF1196">
        <w:rPr>
          <w:rFonts w:ascii="Avenir Book" w:hAnsi="Avenir Book" w:cs="Calibri"/>
          <w:color w:val="000000" w:themeColor="text1"/>
          <w:shd w:val="clear" w:color="auto" w:fill="FFFFFF"/>
        </w:rPr>
        <w:t>r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elease </w:t>
      </w:r>
      <w:r w:rsidR="00EF1196">
        <w:rPr>
          <w:rFonts w:ascii="Avenir Book" w:hAnsi="Avenir Book" w:cs="Calibri"/>
          <w:color w:val="000000" w:themeColor="text1"/>
          <w:shd w:val="clear" w:color="auto" w:fill="FFFFFF"/>
        </w:rPr>
        <w:t>stating your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 sponsorship</w:t>
      </w:r>
    </w:p>
    <w:p w14:paraId="27651175" w14:textId="6CBBAAAC" w:rsidR="00362AEA" w:rsidRPr="00F04DD7" w:rsidRDefault="00362AEA" w:rsidP="00C56069">
      <w:pPr>
        <w:pStyle w:val="Title"/>
        <w:numPr>
          <w:ilvl w:val="0"/>
          <w:numId w:val="4"/>
        </w:numPr>
        <w:rPr>
          <w:rFonts w:ascii="Avenir Book" w:hAnsi="Avenir Book"/>
          <w:b/>
          <w:sz w:val="24"/>
          <w:szCs w:val="24"/>
        </w:rPr>
      </w:pPr>
      <w:r w:rsidRPr="00477C9B">
        <w:rPr>
          <w:rFonts w:ascii="Avenir Book" w:hAnsi="Avenir Book"/>
          <w:sz w:val="24"/>
          <w:szCs w:val="24"/>
        </w:rPr>
        <w:t>Recognition as sponsor on</w:t>
      </w:r>
      <w:r>
        <w:rPr>
          <w:rFonts w:ascii="Avenir Book" w:hAnsi="Avenir Book"/>
          <w:sz w:val="24"/>
          <w:szCs w:val="24"/>
        </w:rPr>
        <w:t xml:space="preserve"> </w:t>
      </w:r>
      <w:r w:rsidR="005012E0">
        <w:rPr>
          <w:rFonts w:ascii="Avenir Book" w:hAnsi="Avenir Book"/>
          <w:sz w:val="24"/>
          <w:szCs w:val="24"/>
        </w:rPr>
        <w:t>VCA</w:t>
      </w:r>
      <w:r w:rsidR="00963200">
        <w:rPr>
          <w:rFonts w:ascii="Avenir Book" w:hAnsi="Avenir Book"/>
          <w:sz w:val="24"/>
          <w:szCs w:val="24"/>
        </w:rPr>
        <w:t>F</w:t>
      </w:r>
      <w:r w:rsidR="005012E0">
        <w:rPr>
          <w:rFonts w:ascii="Avenir Book" w:hAnsi="Avenir Book"/>
          <w:sz w:val="24"/>
          <w:szCs w:val="24"/>
        </w:rPr>
        <w:t xml:space="preserve"> and Empress</w:t>
      </w:r>
      <w:r>
        <w:rPr>
          <w:rFonts w:ascii="Avenir Book" w:hAnsi="Avenir Book"/>
          <w:sz w:val="24"/>
          <w:szCs w:val="24"/>
        </w:rPr>
        <w:t xml:space="preserve"> </w:t>
      </w:r>
      <w:r w:rsidRPr="00477C9B">
        <w:rPr>
          <w:rFonts w:ascii="Avenir Book" w:hAnsi="Avenir Book"/>
          <w:sz w:val="24"/>
          <w:szCs w:val="24"/>
        </w:rPr>
        <w:t xml:space="preserve"> website (average web page views of </w:t>
      </w:r>
      <w:r w:rsidR="00D05BC8">
        <w:rPr>
          <w:rFonts w:ascii="Avenir Book" w:hAnsi="Avenir Book"/>
          <w:sz w:val="24"/>
          <w:szCs w:val="24"/>
        </w:rPr>
        <w:t xml:space="preserve">30,000 </w:t>
      </w:r>
      <w:r w:rsidRPr="00477C9B">
        <w:rPr>
          <w:rFonts w:ascii="Avenir Book" w:hAnsi="Avenir Book"/>
          <w:sz w:val="24"/>
          <w:szCs w:val="24"/>
        </w:rPr>
        <w:t>per year)</w:t>
      </w:r>
    </w:p>
    <w:p w14:paraId="6B5B6AC7" w14:textId="215773E8" w:rsidR="00362AEA" w:rsidRPr="00264821" w:rsidRDefault="00AA5EEC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Six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 xml:space="preserve"> 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>tickets t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>o the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 2021</w:t>
      </w:r>
      <w:r w:rsidR="005012E0">
        <w:rPr>
          <w:rFonts w:ascii="Avenir Book" w:hAnsi="Avenir Book" w:cs="Calibri"/>
          <w:color w:val="000000" w:themeColor="text1"/>
          <w:shd w:val="clear" w:color="auto" w:fill="FFFFFF"/>
        </w:rPr>
        <w:t xml:space="preserve"> Gala</w:t>
      </w:r>
    </w:p>
    <w:p w14:paraId="2D1C33C1" w14:textId="77777777" w:rsidR="00362AEA" w:rsidRPr="00264821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" w:hAnsi="Avenir" w:cs="Calibri"/>
          <w:color w:val="000000"/>
          <w:shd w:val="clear" w:color="auto" w:fill="FFFFFF"/>
        </w:rPr>
      </w:pPr>
      <w:r w:rsidRPr="00E60F95">
        <w:rPr>
          <w:rFonts w:ascii="Avenir Book" w:hAnsi="Avenir Book"/>
        </w:rPr>
        <w:t>All guests will receive an email at check-in thank</w:t>
      </w:r>
      <w:r>
        <w:rPr>
          <w:rFonts w:ascii="Avenir Book" w:hAnsi="Avenir Book"/>
        </w:rPr>
        <w:t>ing</w:t>
      </w:r>
      <w:r w:rsidRPr="00E60F95">
        <w:rPr>
          <w:rFonts w:ascii="Avenir Book" w:hAnsi="Avenir Book"/>
        </w:rPr>
        <w:t xml:space="preserve"> your business as a sponsor and provid</w:t>
      </w:r>
      <w:r>
        <w:rPr>
          <w:rFonts w:ascii="Avenir Book" w:hAnsi="Avenir Book"/>
        </w:rPr>
        <w:t>ing</w:t>
      </w:r>
      <w:r w:rsidRPr="00E60F95">
        <w:rPr>
          <w:rFonts w:ascii="Avenir Book" w:hAnsi="Avenir Book"/>
        </w:rPr>
        <w:t xml:space="preserve"> quick links to follow your business on Facebook or Twitter channel</w:t>
      </w:r>
    </w:p>
    <w:p w14:paraId="2DFA367A" w14:textId="77777777" w:rsidR="00362AEA" w:rsidRPr="00264821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Your business can provide an offer to all event guests that is intended to drive our guests to your business. This could be a coupon or small gift that is emailed or sent via text to guests during the event, preferably just before the opportunity is announced</w:t>
      </w:r>
    </w:p>
    <w:p w14:paraId="7308A51C" w14:textId="768F804B" w:rsidR="00362AEA" w:rsidRPr="00E60F95" w:rsidRDefault="00362AEA" w:rsidP="00C560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 Book" w:hAnsi="Avenir Book"/>
        </w:rPr>
        <w:t xml:space="preserve">The </w:t>
      </w:r>
      <w:r w:rsidR="005012E0">
        <w:rPr>
          <w:rFonts w:ascii="Avenir Book" w:hAnsi="Avenir Book"/>
        </w:rPr>
        <w:t>VCA</w:t>
      </w:r>
      <w:r w:rsidR="00963200">
        <w:rPr>
          <w:rFonts w:ascii="Avenir Book" w:hAnsi="Avenir Book"/>
        </w:rPr>
        <w:t>F</w:t>
      </w:r>
      <w:r>
        <w:rPr>
          <w:rFonts w:ascii="Avenir Book" w:hAnsi="Avenir Book"/>
        </w:rPr>
        <w:t xml:space="preserve"> </w:t>
      </w:r>
      <w:r w:rsidR="00D05BC8">
        <w:rPr>
          <w:rFonts w:ascii="Avenir Book" w:hAnsi="Avenir Book"/>
        </w:rPr>
        <w:t xml:space="preserve">and Empress Theatre </w:t>
      </w:r>
      <w:r>
        <w:rPr>
          <w:rFonts w:ascii="Avenir Book" w:hAnsi="Avenir Book"/>
        </w:rPr>
        <w:t>website will include your logo prominently displayed</w:t>
      </w:r>
    </w:p>
    <w:p w14:paraId="47DD5F9C" w14:textId="77777777" w:rsidR="00362AEA" w:rsidRDefault="00362AEA" w:rsidP="00362AEA">
      <w:pPr>
        <w:pStyle w:val="NormalWeb"/>
        <w:spacing w:before="0" w:beforeAutospacing="0" w:after="0" w:afterAutospacing="0"/>
        <w:rPr>
          <w:rFonts w:ascii="Avenir" w:hAnsi="Avenir" w:cs="Calibri"/>
          <w:b/>
          <w:bCs/>
          <w:color w:val="000000"/>
          <w:shd w:val="clear" w:color="auto" w:fill="FFFFFF"/>
        </w:rPr>
      </w:pPr>
    </w:p>
    <w:p w14:paraId="12A9CB13" w14:textId="63469AA0" w:rsidR="00362AEA" w:rsidRPr="00B52445" w:rsidRDefault="00362AEA" w:rsidP="00362AEA">
      <w:pPr>
        <w:pStyle w:val="NormalWeb"/>
        <w:spacing w:before="0" w:beforeAutospacing="0" w:after="0" w:afterAutospacing="0"/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</w:pPr>
      <w:r w:rsidRPr="00B52445"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  <w:t>$</w:t>
      </w:r>
      <w:r w:rsidR="00C8360E"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  <w:t>5</w:t>
      </w:r>
      <w:r w:rsidRPr="00B52445"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  <w:t xml:space="preserve">,000 </w:t>
      </w:r>
      <w:r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  <w:t xml:space="preserve">Gold </w:t>
      </w:r>
      <w:r w:rsidRPr="00B52445">
        <w:rPr>
          <w:rFonts w:ascii="Avenir" w:hAnsi="Avenir" w:cs="Calibri"/>
          <w:b/>
          <w:bCs/>
          <w:color w:val="000000" w:themeColor="text1"/>
          <w:u w:val="single"/>
          <w:shd w:val="clear" w:color="auto" w:fill="FFFFFF"/>
        </w:rPr>
        <w:t>Sponsorship</w:t>
      </w:r>
    </w:p>
    <w:p w14:paraId="16E064DB" w14:textId="1B726C03" w:rsidR="00362AEA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>½ page 4-</w:t>
      </w:r>
      <w:r w:rsidRPr="00E60F95">
        <w:rPr>
          <w:rFonts w:ascii="Avenir" w:hAnsi="Avenir" w:cs="Calibri"/>
          <w:color w:val="000000"/>
          <w:shd w:val="clear" w:color="auto" w:fill="FFFFFF"/>
        </w:rPr>
        <w:t xml:space="preserve">color ad in </w:t>
      </w:r>
      <w:r w:rsidR="005012E0">
        <w:rPr>
          <w:rFonts w:ascii="Avenir" w:hAnsi="Avenir" w:cs="Calibri"/>
          <w:color w:val="000000"/>
          <w:shd w:val="clear" w:color="auto" w:fill="FFFFFF"/>
        </w:rPr>
        <w:t>Gala</w:t>
      </w:r>
      <w:r>
        <w:rPr>
          <w:rFonts w:ascii="Avenir" w:hAnsi="Avenir" w:cs="Calibri"/>
          <w:color w:val="000000"/>
          <w:shd w:val="clear" w:color="auto" w:fill="FFFFFF"/>
        </w:rPr>
        <w:t xml:space="preserve"> program</w:t>
      </w:r>
    </w:p>
    <w:p w14:paraId="3989EDF1" w14:textId="7C4769DB" w:rsidR="00362AEA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 xml:space="preserve">Dedicated screen with company logo during </w:t>
      </w:r>
      <w:r w:rsidR="005012E0">
        <w:rPr>
          <w:rFonts w:ascii="Avenir" w:hAnsi="Avenir" w:cs="Calibri"/>
          <w:color w:val="000000"/>
          <w:shd w:val="clear" w:color="auto" w:fill="FFFFFF"/>
        </w:rPr>
        <w:t xml:space="preserve">live </w:t>
      </w:r>
      <w:r>
        <w:rPr>
          <w:rFonts w:ascii="Avenir" w:hAnsi="Avenir" w:cs="Calibri"/>
          <w:color w:val="000000"/>
          <w:shd w:val="clear" w:color="auto" w:fill="FFFFFF"/>
        </w:rPr>
        <w:t>auction – shared with other Gold Sponsors</w:t>
      </w:r>
    </w:p>
    <w:p w14:paraId="5AB4F915" w14:textId="5C455463" w:rsidR="00EF1196" w:rsidRDefault="00EF1196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>Targeted Facebook posts with your company’s logo</w:t>
      </w:r>
    </w:p>
    <w:p w14:paraId="11C00170" w14:textId="491D34DA" w:rsidR="00362AEA" w:rsidRPr="00264821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 xml:space="preserve">Banner ad on </w:t>
      </w:r>
      <w:r w:rsidR="005012E0">
        <w:rPr>
          <w:rFonts w:ascii="Avenir" w:hAnsi="Avenir" w:cs="Calibri"/>
          <w:color w:val="000000"/>
          <w:shd w:val="clear" w:color="auto" w:fill="FFFFFF"/>
        </w:rPr>
        <w:t>VCA</w:t>
      </w:r>
      <w:r w:rsidR="00963200">
        <w:rPr>
          <w:rFonts w:ascii="Avenir" w:hAnsi="Avenir" w:cs="Calibri"/>
          <w:color w:val="000000"/>
          <w:shd w:val="clear" w:color="auto" w:fill="FFFFFF"/>
        </w:rPr>
        <w:t>F</w:t>
      </w:r>
      <w:r w:rsidR="005012E0">
        <w:rPr>
          <w:rFonts w:ascii="Avenir" w:hAnsi="Avenir" w:cs="Calibri"/>
          <w:color w:val="000000"/>
          <w:shd w:val="clear" w:color="auto" w:fill="FFFFFF"/>
        </w:rPr>
        <w:t xml:space="preserve"> </w:t>
      </w:r>
      <w:r w:rsidR="00633F7C">
        <w:rPr>
          <w:rFonts w:ascii="Avenir" w:hAnsi="Avenir" w:cs="Calibri"/>
          <w:color w:val="000000"/>
          <w:shd w:val="clear" w:color="auto" w:fill="FFFFFF"/>
        </w:rPr>
        <w:t xml:space="preserve">and Empress </w:t>
      </w:r>
      <w:r w:rsidR="005012E0">
        <w:rPr>
          <w:rFonts w:ascii="Avenir" w:hAnsi="Avenir" w:cs="Calibri"/>
          <w:color w:val="000000"/>
          <w:shd w:val="clear" w:color="auto" w:fill="FFFFFF"/>
        </w:rPr>
        <w:t>website</w:t>
      </w:r>
      <w:r>
        <w:rPr>
          <w:rFonts w:ascii="Avenir" w:hAnsi="Avenir" w:cs="Calibri"/>
          <w:color w:val="000000"/>
          <w:shd w:val="clear" w:color="auto" w:fill="FFFFFF"/>
        </w:rPr>
        <w:t xml:space="preserve"> with live-link to your website</w:t>
      </w:r>
    </w:p>
    <w:p w14:paraId="0E03E95A" w14:textId="77777777" w:rsidR="00362AEA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>Sponsorship recognition in printed promotional materials, including local and regional traditional print, general metro news and lifestyle media</w:t>
      </w:r>
    </w:p>
    <w:p w14:paraId="471BD5FF" w14:textId="132207B4" w:rsidR="00362AEA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 xml:space="preserve">Sponsorship recognition in </w:t>
      </w:r>
      <w:r w:rsidR="005012E0">
        <w:rPr>
          <w:rFonts w:ascii="Avenir" w:hAnsi="Avenir" w:cs="Calibri"/>
          <w:color w:val="000000"/>
          <w:shd w:val="clear" w:color="auto" w:fill="FFFFFF"/>
        </w:rPr>
        <w:t>VCA</w:t>
      </w:r>
      <w:r w:rsidR="00963200">
        <w:rPr>
          <w:rFonts w:ascii="Avenir" w:hAnsi="Avenir" w:cs="Calibri"/>
          <w:color w:val="000000"/>
          <w:shd w:val="clear" w:color="auto" w:fill="FFFFFF"/>
        </w:rPr>
        <w:t>F</w:t>
      </w:r>
      <w:r w:rsidR="005012E0">
        <w:rPr>
          <w:rFonts w:ascii="Avenir" w:hAnsi="Avenir" w:cs="Calibri"/>
          <w:color w:val="000000"/>
          <w:shd w:val="clear" w:color="auto" w:fill="FFFFFF"/>
        </w:rPr>
        <w:t xml:space="preserve"> </w:t>
      </w:r>
      <w:r>
        <w:rPr>
          <w:rFonts w:ascii="Avenir" w:hAnsi="Avenir" w:cs="Calibri"/>
          <w:color w:val="000000"/>
          <w:shd w:val="clear" w:color="auto" w:fill="FFFFFF"/>
        </w:rPr>
        <w:t>e-newsletter</w:t>
      </w:r>
    </w:p>
    <w:p w14:paraId="11ED693D" w14:textId="77777777" w:rsidR="00362AEA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>Press release outlining your sponsorship</w:t>
      </w:r>
    </w:p>
    <w:p w14:paraId="5BEAF537" w14:textId="5A2EE1E7" w:rsidR="00362AEA" w:rsidRPr="00264821" w:rsidRDefault="00AA5EEC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" w:hAnsi="Avenir" w:cs="Calibri"/>
          <w:color w:val="000000"/>
          <w:shd w:val="clear" w:color="auto" w:fill="FFFFFF"/>
        </w:rPr>
        <w:t>Four</w:t>
      </w:r>
      <w:r w:rsidR="00362AEA">
        <w:rPr>
          <w:rFonts w:ascii="Avenir" w:hAnsi="Avenir" w:cs="Calibri"/>
          <w:color w:val="000000"/>
          <w:shd w:val="clear" w:color="auto" w:fill="FFFFFF"/>
        </w:rPr>
        <w:t xml:space="preserve"> tickets to attend the </w:t>
      </w:r>
      <w:r w:rsidR="005012E0">
        <w:rPr>
          <w:rFonts w:ascii="Avenir" w:hAnsi="Avenir" w:cs="Calibri"/>
          <w:color w:val="000000"/>
          <w:shd w:val="clear" w:color="auto" w:fill="FFFFFF"/>
        </w:rPr>
        <w:t xml:space="preserve">Gala </w:t>
      </w:r>
      <w:r w:rsidR="00362AEA">
        <w:rPr>
          <w:rFonts w:ascii="Avenir" w:hAnsi="Avenir" w:cs="Calibri"/>
          <w:color w:val="000000"/>
          <w:shd w:val="clear" w:color="auto" w:fill="FFFFFF"/>
        </w:rPr>
        <w:t>event</w:t>
      </w:r>
    </w:p>
    <w:p w14:paraId="5FCE37B0" w14:textId="4B9176AC" w:rsidR="00362AEA" w:rsidRPr="00D05BC8" w:rsidRDefault="00362AEA" w:rsidP="00C5606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 w:rsidRPr="00E60F95">
        <w:rPr>
          <w:rFonts w:ascii="Avenir Book" w:hAnsi="Avenir Book"/>
        </w:rPr>
        <w:t>All guests will receive an email at check-in thank</w:t>
      </w:r>
      <w:r>
        <w:rPr>
          <w:rFonts w:ascii="Avenir Book" w:hAnsi="Avenir Book"/>
        </w:rPr>
        <w:t>ing</w:t>
      </w:r>
      <w:r w:rsidRPr="00E60F95">
        <w:rPr>
          <w:rFonts w:ascii="Avenir Book" w:hAnsi="Avenir Book"/>
        </w:rPr>
        <w:t xml:space="preserve"> your business as a sponsor and provid</w:t>
      </w:r>
      <w:r>
        <w:rPr>
          <w:rFonts w:ascii="Avenir Book" w:hAnsi="Avenir Book"/>
        </w:rPr>
        <w:t>ing</w:t>
      </w:r>
      <w:r w:rsidRPr="00E60F95">
        <w:rPr>
          <w:rFonts w:ascii="Avenir Book" w:hAnsi="Avenir Book"/>
        </w:rPr>
        <w:t xml:space="preserve"> quick links to follow your business on Facebook or Twitter channel</w:t>
      </w:r>
    </w:p>
    <w:p w14:paraId="21ADAC2C" w14:textId="1B8E3339" w:rsidR="00362AEA" w:rsidRDefault="00362AEA" w:rsidP="00C56069">
      <w:pPr>
        <w:pStyle w:val="Title"/>
        <w:numPr>
          <w:ilvl w:val="0"/>
          <w:numId w:val="1"/>
        </w:numPr>
        <w:spacing w:line="276" w:lineRule="auto"/>
        <w:rPr>
          <w:rFonts w:ascii="Avenir Book" w:hAnsi="Avenir Book"/>
          <w:sz w:val="24"/>
          <w:szCs w:val="24"/>
        </w:rPr>
      </w:pPr>
      <w:r w:rsidRPr="00477C9B">
        <w:rPr>
          <w:rFonts w:ascii="Avenir Book" w:hAnsi="Avenir Book"/>
          <w:sz w:val="24"/>
          <w:szCs w:val="24"/>
        </w:rPr>
        <w:t>Recognition as sponsor on</w:t>
      </w:r>
      <w:r>
        <w:rPr>
          <w:rFonts w:ascii="Avenir Book" w:hAnsi="Avenir Book"/>
          <w:sz w:val="24"/>
          <w:szCs w:val="24"/>
        </w:rPr>
        <w:t xml:space="preserve"> </w:t>
      </w:r>
      <w:r w:rsidR="005012E0">
        <w:rPr>
          <w:rFonts w:ascii="Avenir Book" w:hAnsi="Avenir Book"/>
          <w:sz w:val="24"/>
          <w:szCs w:val="24"/>
        </w:rPr>
        <w:t>VCA</w:t>
      </w:r>
      <w:r w:rsidR="00963200">
        <w:rPr>
          <w:rFonts w:ascii="Avenir Book" w:hAnsi="Avenir Book"/>
          <w:sz w:val="24"/>
          <w:szCs w:val="24"/>
        </w:rPr>
        <w:t>F</w:t>
      </w:r>
      <w:r>
        <w:rPr>
          <w:rFonts w:ascii="Avenir Book" w:hAnsi="Avenir Book"/>
          <w:sz w:val="24"/>
          <w:szCs w:val="24"/>
        </w:rPr>
        <w:t xml:space="preserve"> </w:t>
      </w:r>
      <w:r w:rsidRPr="00477C9B">
        <w:rPr>
          <w:rFonts w:ascii="Avenir Book" w:hAnsi="Avenir Book"/>
          <w:sz w:val="24"/>
          <w:szCs w:val="24"/>
        </w:rPr>
        <w:t xml:space="preserve">website (average web page views of </w:t>
      </w:r>
      <w:r w:rsidR="00D05BC8">
        <w:rPr>
          <w:rFonts w:ascii="Avenir Book" w:hAnsi="Avenir Book"/>
          <w:sz w:val="24"/>
          <w:szCs w:val="24"/>
        </w:rPr>
        <w:t>30,000</w:t>
      </w:r>
      <w:r w:rsidRPr="00477C9B">
        <w:rPr>
          <w:rFonts w:ascii="Avenir Book" w:hAnsi="Avenir Book"/>
          <w:sz w:val="24"/>
          <w:szCs w:val="24"/>
        </w:rPr>
        <w:t xml:space="preserve"> per year)</w:t>
      </w:r>
    </w:p>
    <w:p w14:paraId="4CE2C1C9" w14:textId="00451349" w:rsidR="00D05BC8" w:rsidRPr="00E60F95" w:rsidRDefault="00D05BC8" w:rsidP="00C5606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venir" w:hAnsi="Avenir" w:cs="Calibri"/>
          <w:color w:val="000000"/>
          <w:shd w:val="clear" w:color="auto" w:fill="FFFFFF"/>
        </w:rPr>
      </w:pPr>
      <w:r>
        <w:rPr>
          <w:rFonts w:ascii="Avenir Book" w:hAnsi="Avenir Book"/>
        </w:rPr>
        <w:t>The VCA</w:t>
      </w:r>
      <w:r w:rsidR="00C8360E">
        <w:rPr>
          <w:rFonts w:ascii="Avenir Book" w:hAnsi="Avenir Book"/>
        </w:rPr>
        <w:t>F</w:t>
      </w:r>
      <w:r>
        <w:rPr>
          <w:rFonts w:ascii="Avenir Book" w:hAnsi="Avenir Book"/>
        </w:rPr>
        <w:t xml:space="preserve"> and Empress Theatre website will include your logo prominently displayed</w:t>
      </w:r>
    </w:p>
    <w:p w14:paraId="3A0FA8E4" w14:textId="77777777" w:rsidR="00C56069" w:rsidRDefault="00C56069" w:rsidP="00C56069">
      <w:pPr>
        <w:pStyle w:val="NormalWeb"/>
        <w:spacing w:before="0" w:beforeAutospacing="0" w:after="0" w:afterAutospacing="0" w:line="276" w:lineRule="auto"/>
        <w:rPr>
          <w:rFonts w:ascii="Avenir Book" w:hAnsi="Avenir Book"/>
          <w:b/>
          <w:bCs/>
          <w:u w:val="single"/>
        </w:rPr>
      </w:pPr>
    </w:p>
    <w:p w14:paraId="4D9D5464" w14:textId="6DC1ACD0" w:rsidR="00362AEA" w:rsidRPr="00477C9B" w:rsidRDefault="00362AEA" w:rsidP="00C56069">
      <w:pPr>
        <w:pStyle w:val="NormalWeb"/>
        <w:spacing w:before="0" w:beforeAutospacing="0" w:after="0" w:afterAutospacing="0" w:line="276" w:lineRule="auto"/>
        <w:rPr>
          <w:rFonts w:ascii="Avenir Book" w:hAnsi="Avenir Book"/>
          <w:b/>
          <w:bCs/>
          <w:u w:val="single"/>
        </w:rPr>
      </w:pPr>
      <w:r w:rsidRPr="00477C9B">
        <w:rPr>
          <w:rFonts w:ascii="Avenir Book" w:hAnsi="Avenir Book"/>
          <w:b/>
          <w:bCs/>
          <w:u w:val="single"/>
        </w:rPr>
        <w:t>$</w:t>
      </w:r>
      <w:r w:rsidR="005012E0">
        <w:rPr>
          <w:rFonts w:ascii="Avenir Book" w:hAnsi="Avenir Book"/>
          <w:b/>
          <w:bCs/>
          <w:u w:val="single"/>
        </w:rPr>
        <w:t>2,</w:t>
      </w:r>
      <w:r>
        <w:rPr>
          <w:rFonts w:ascii="Avenir Book" w:hAnsi="Avenir Book"/>
          <w:b/>
          <w:bCs/>
          <w:u w:val="single"/>
        </w:rPr>
        <w:t>5</w:t>
      </w:r>
      <w:r w:rsidR="005012E0">
        <w:rPr>
          <w:rFonts w:ascii="Avenir Book" w:hAnsi="Avenir Book"/>
          <w:b/>
          <w:bCs/>
          <w:u w:val="single"/>
        </w:rPr>
        <w:t>0</w:t>
      </w:r>
      <w:r w:rsidRPr="00477C9B">
        <w:rPr>
          <w:rFonts w:ascii="Avenir Book" w:hAnsi="Avenir Book"/>
          <w:b/>
          <w:bCs/>
          <w:u w:val="single"/>
        </w:rPr>
        <w:t>0 Silver Sponsorship</w:t>
      </w:r>
    </w:p>
    <w:p w14:paraId="27BB50F4" w14:textId="450555FC" w:rsidR="00362AEA" w:rsidRDefault="00362AEA" w:rsidP="00C560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Quarter-page 4-color ad in </w:t>
      </w:r>
      <w:r w:rsidR="005012E0">
        <w:rPr>
          <w:rFonts w:ascii="Avenir Book" w:hAnsi="Avenir Book"/>
        </w:rPr>
        <w:t xml:space="preserve">Gala </w:t>
      </w:r>
      <w:r>
        <w:rPr>
          <w:rFonts w:ascii="Avenir Book" w:hAnsi="Avenir Book"/>
        </w:rPr>
        <w:t>program</w:t>
      </w:r>
    </w:p>
    <w:p w14:paraId="581D6533" w14:textId="77777777" w:rsidR="00362AEA" w:rsidRPr="00F04DD7" w:rsidRDefault="00362AEA" w:rsidP="00C560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Sponsorship recognition in printed promotional materials, including local and regional traditional print, general metro news and lifestyle media</w:t>
      </w:r>
    </w:p>
    <w:p w14:paraId="7AC03715" w14:textId="3C27CB1F" w:rsidR="00362AEA" w:rsidRPr="00F04DD7" w:rsidRDefault="00EF1196" w:rsidP="00C560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venir Book" w:hAnsi="Avenir Book" w:cs="Calibr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="Avenir Book" w:hAnsi="Avenir Book" w:cs="Calibri"/>
          <w:color w:val="000000" w:themeColor="text1"/>
          <w:shd w:val="clear" w:color="auto" w:fill="FFFFFF"/>
        </w:rPr>
        <w:t>Inclusion in p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ress </w:t>
      </w:r>
      <w:r>
        <w:rPr>
          <w:rFonts w:ascii="Avenir Book" w:hAnsi="Avenir Book" w:cs="Calibri"/>
          <w:color w:val="000000" w:themeColor="text1"/>
          <w:shd w:val="clear" w:color="auto" w:fill="FFFFFF"/>
        </w:rPr>
        <w:t>r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elease </w:t>
      </w:r>
      <w:r>
        <w:rPr>
          <w:rFonts w:ascii="Avenir Book" w:hAnsi="Avenir Book" w:cs="Calibri"/>
          <w:color w:val="000000" w:themeColor="text1"/>
          <w:shd w:val="clear" w:color="auto" w:fill="FFFFFF"/>
        </w:rPr>
        <w:t>stating</w:t>
      </w:r>
      <w:r w:rsidR="00362AEA">
        <w:rPr>
          <w:rFonts w:ascii="Avenir Book" w:hAnsi="Avenir Book" w:cs="Calibri"/>
          <w:color w:val="000000" w:themeColor="text1"/>
          <w:shd w:val="clear" w:color="auto" w:fill="FFFFFF"/>
        </w:rPr>
        <w:t xml:space="preserve"> your sponsorship</w:t>
      </w:r>
    </w:p>
    <w:p w14:paraId="3B0E0D80" w14:textId="745A2E76" w:rsidR="00362AEA" w:rsidRPr="00477C9B" w:rsidRDefault="00362AEA" w:rsidP="00C56069">
      <w:pPr>
        <w:pStyle w:val="Title"/>
        <w:numPr>
          <w:ilvl w:val="0"/>
          <w:numId w:val="3"/>
        </w:numPr>
        <w:spacing w:line="276" w:lineRule="auto"/>
        <w:rPr>
          <w:rFonts w:ascii="Avenir Book" w:hAnsi="Avenir Book"/>
          <w:b/>
          <w:sz w:val="24"/>
          <w:szCs w:val="24"/>
        </w:rPr>
      </w:pPr>
      <w:r w:rsidRPr="00477C9B">
        <w:rPr>
          <w:rFonts w:ascii="Avenir Book" w:hAnsi="Avenir Book"/>
          <w:sz w:val="24"/>
          <w:szCs w:val="24"/>
        </w:rPr>
        <w:t xml:space="preserve">2  tickets to </w:t>
      </w:r>
      <w:r w:rsidR="005012E0">
        <w:rPr>
          <w:rFonts w:ascii="Avenir Book" w:hAnsi="Avenir Book"/>
          <w:sz w:val="24"/>
          <w:szCs w:val="24"/>
        </w:rPr>
        <w:t>Gala</w:t>
      </w:r>
      <w:r>
        <w:rPr>
          <w:rFonts w:ascii="Avenir Book" w:hAnsi="Avenir Book"/>
          <w:sz w:val="24"/>
          <w:szCs w:val="24"/>
        </w:rPr>
        <w:t xml:space="preserve"> 2021</w:t>
      </w:r>
    </w:p>
    <w:p w14:paraId="2528BE7E" w14:textId="77777777" w:rsidR="00362AEA" w:rsidRPr="00477C9B" w:rsidRDefault="00362AEA" w:rsidP="00C56069">
      <w:pPr>
        <w:pStyle w:val="Title"/>
        <w:numPr>
          <w:ilvl w:val="0"/>
          <w:numId w:val="3"/>
        </w:numPr>
        <w:spacing w:line="276" w:lineRule="auto"/>
        <w:rPr>
          <w:rFonts w:ascii="Avenir Book" w:hAnsi="Avenir Book"/>
          <w:b/>
          <w:sz w:val="24"/>
          <w:szCs w:val="24"/>
        </w:rPr>
      </w:pPr>
      <w:r w:rsidRPr="00477C9B">
        <w:rPr>
          <w:rFonts w:ascii="Avenir Book" w:hAnsi="Avenir Book"/>
          <w:sz w:val="24"/>
          <w:szCs w:val="24"/>
        </w:rPr>
        <w:t>Sponsorship recognition in e-newsletter</w:t>
      </w:r>
    </w:p>
    <w:p w14:paraId="2E06DD57" w14:textId="6CC780B5" w:rsidR="00362AEA" w:rsidRDefault="00362AEA" w:rsidP="00C56069">
      <w:pPr>
        <w:pStyle w:val="Title"/>
        <w:numPr>
          <w:ilvl w:val="0"/>
          <w:numId w:val="3"/>
        </w:numPr>
        <w:spacing w:line="276" w:lineRule="auto"/>
        <w:rPr>
          <w:rFonts w:ascii="Avenir Book" w:hAnsi="Avenir Book"/>
          <w:sz w:val="24"/>
          <w:szCs w:val="24"/>
        </w:rPr>
      </w:pPr>
      <w:r w:rsidRPr="00477C9B">
        <w:rPr>
          <w:rFonts w:ascii="Avenir Book" w:hAnsi="Avenir Book"/>
          <w:sz w:val="24"/>
          <w:szCs w:val="24"/>
        </w:rPr>
        <w:t>Recognition as sponsor on</w:t>
      </w:r>
      <w:r>
        <w:rPr>
          <w:rFonts w:ascii="Avenir Book" w:hAnsi="Avenir Book"/>
          <w:sz w:val="24"/>
          <w:szCs w:val="24"/>
        </w:rPr>
        <w:t xml:space="preserve"> </w:t>
      </w:r>
      <w:r w:rsidR="00AA5EEC">
        <w:rPr>
          <w:rFonts w:ascii="Avenir Book" w:hAnsi="Avenir Book"/>
          <w:sz w:val="24"/>
          <w:szCs w:val="24"/>
        </w:rPr>
        <w:t>VCA</w:t>
      </w:r>
      <w:r w:rsidR="00C8360E">
        <w:rPr>
          <w:rFonts w:ascii="Avenir Book" w:hAnsi="Avenir Book"/>
          <w:sz w:val="24"/>
          <w:szCs w:val="24"/>
        </w:rPr>
        <w:t>F</w:t>
      </w:r>
      <w:r>
        <w:rPr>
          <w:rFonts w:ascii="Avenir Book" w:hAnsi="Avenir Book"/>
          <w:sz w:val="24"/>
          <w:szCs w:val="24"/>
        </w:rPr>
        <w:t xml:space="preserve"> </w:t>
      </w:r>
      <w:r w:rsidRPr="00477C9B">
        <w:rPr>
          <w:rFonts w:ascii="Avenir Book" w:hAnsi="Avenir Book"/>
          <w:sz w:val="24"/>
          <w:szCs w:val="24"/>
        </w:rPr>
        <w:t xml:space="preserve"> </w:t>
      </w:r>
      <w:r w:rsidR="00633F7C">
        <w:rPr>
          <w:rFonts w:ascii="Avenir Book" w:hAnsi="Avenir Book"/>
          <w:sz w:val="24"/>
          <w:szCs w:val="24"/>
        </w:rPr>
        <w:t xml:space="preserve">and Empress Theatre </w:t>
      </w:r>
      <w:r w:rsidRPr="00477C9B">
        <w:rPr>
          <w:rFonts w:ascii="Avenir Book" w:hAnsi="Avenir Book"/>
          <w:sz w:val="24"/>
          <w:szCs w:val="24"/>
        </w:rPr>
        <w:t xml:space="preserve">website (average web page views of </w:t>
      </w:r>
      <w:r w:rsidR="00D05BC8">
        <w:rPr>
          <w:rFonts w:ascii="Avenir Book" w:hAnsi="Avenir Book"/>
          <w:sz w:val="24"/>
          <w:szCs w:val="24"/>
        </w:rPr>
        <w:t>30,000</w:t>
      </w:r>
      <w:r w:rsidRPr="00477C9B">
        <w:rPr>
          <w:rFonts w:ascii="Avenir Book" w:hAnsi="Avenir Book"/>
          <w:sz w:val="24"/>
          <w:szCs w:val="24"/>
        </w:rPr>
        <w:t xml:space="preserve"> per year)</w:t>
      </w:r>
    </w:p>
    <w:p w14:paraId="0BCAD103" w14:textId="77777777" w:rsidR="00414772" w:rsidRDefault="00AF658C" w:rsidP="00C56069">
      <w:pPr>
        <w:spacing w:line="276" w:lineRule="auto"/>
      </w:pPr>
    </w:p>
    <w:sectPr w:rsidR="00414772" w:rsidSect="0011776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yuthaya">
    <w:altName w:val="Ayuthaya"/>
    <w:charset w:val="DE"/>
    <w:family w:val="auto"/>
    <w:pitch w:val="variable"/>
    <w:sig w:usb0="A10002FF" w:usb1="5000204A" w:usb2="00000020" w:usb3="00000000" w:csb0="00010197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984"/>
    <w:multiLevelType w:val="hybridMultilevel"/>
    <w:tmpl w:val="0FA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E03"/>
    <w:multiLevelType w:val="hybridMultilevel"/>
    <w:tmpl w:val="3DD8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384"/>
    <w:multiLevelType w:val="hybridMultilevel"/>
    <w:tmpl w:val="0594565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46EA31D1"/>
    <w:multiLevelType w:val="hybridMultilevel"/>
    <w:tmpl w:val="944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4A44"/>
    <w:multiLevelType w:val="hybridMultilevel"/>
    <w:tmpl w:val="CB76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A"/>
    <w:rsid w:val="00362AEA"/>
    <w:rsid w:val="003F2FFB"/>
    <w:rsid w:val="005012E0"/>
    <w:rsid w:val="00520D07"/>
    <w:rsid w:val="00633F7C"/>
    <w:rsid w:val="006E096D"/>
    <w:rsid w:val="007279D1"/>
    <w:rsid w:val="007579D5"/>
    <w:rsid w:val="007B1BE5"/>
    <w:rsid w:val="00824625"/>
    <w:rsid w:val="0087290C"/>
    <w:rsid w:val="00963200"/>
    <w:rsid w:val="00AA5EEC"/>
    <w:rsid w:val="00AF658C"/>
    <w:rsid w:val="00B626C6"/>
    <w:rsid w:val="00B954A4"/>
    <w:rsid w:val="00C56069"/>
    <w:rsid w:val="00C8360E"/>
    <w:rsid w:val="00D05BC8"/>
    <w:rsid w:val="00DE0D62"/>
    <w:rsid w:val="00E309BB"/>
    <w:rsid w:val="00EF1196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7156"/>
  <w15:chartTrackingRefBased/>
  <w15:docId w15:val="{E77760C6-1A8B-D947-A7C5-2294283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2FFB"/>
    <w:rPr>
      <w:rFonts w:asciiTheme="majorHAnsi" w:eastAsiaTheme="majorEastAsia" w:hAnsiTheme="majorHAnsi" w:cs="Times New Roman (Headings CS)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2FFB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color w:val="000000" w:themeColor="text1"/>
    </w:rPr>
  </w:style>
  <w:style w:type="paragraph" w:styleId="NormalWeb">
    <w:name w:val="Normal (Web)"/>
    <w:basedOn w:val="Normal"/>
    <w:uiPriority w:val="99"/>
    <w:unhideWhenUsed/>
    <w:rsid w:val="00362A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62AEA"/>
    <w:pPr>
      <w:spacing w:afterAutospacing="1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Ingargiola</cp:lastModifiedBy>
  <cp:revision>2</cp:revision>
  <dcterms:created xsi:type="dcterms:W3CDTF">2021-04-23T03:06:00Z</dcterms:created>
  <dcterms:modified xsi:type="dcterms:W3CDTF">2021-04-23T03:06:00Z</dcterms:modified>
</cp:coreProperties>
</file>